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A7" w:rsidRPr="00F62BA7" w:rsidRDefault="00F62BA7" w:rsidP="00F62BA7">
      <w:pPr>
        <w:spacing w:after="0"/>
        <w:rPr>
          <w:rFonts w:ascii="Times New Roman" w:hAnsi="Times New Roman"/>
          <w:b/>
          <w:sz w:val="24"/>
          <w:szCs w:val="24"/>
        </w:rPr>
      </w:pPr>
      <w:r w:rsidRPr="00F62BA7">
        <w:rPr>
          <w:rFonts w:ascii="Times New Roman" w:hAnsi="Times New Roman"/>
          <w:b/>
          <w:sz w:val="24"/>
          <w:szCs w:val="24"/>
        </w:rPr>
        <w:t>УДК 552.5:551.444</w:t>
      </w:r>
    </w:p>
    <w:p w:rsidR="00F62BA7" w:rsidRPr="00F62BA7" w:rsidRDefault="00F62BA7" w:rsidP="00F62BA7">
      <w:pPr>
        <w:spacing w:after="0"/>
        <w:rPr>
          <w:rFonts w:ascii="Times New Roman" w:hAnsi="Times New Roman"/>
          <w:sz w:val="24"/>
          <w:szCs w:val="24"/>
        </w:rPr>
      </w:pPr>
    </w:p>
    <w:p w:rsidR="003C66F8" w:rsidRPr="003C66F8" w:rsidRDefault="003C66F8" w:rsidP="003C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6F8">
        <w:rPr>
          <w:rFonts w:ascii="Times New Roman" w:hAnsi="Times New Roman"/>
          <w:b/>
          <w:sz w:val="24"/>
          <w:szCs w:val="24"/>
        </w:rPr>
        <w:t xml:space="preserve">ТЕРМОДИНАМИЧЕСКОЕ МОДЕЛИРОВАНИЕ ФИЗИКО-ХИМИЧЕСКИХ ПРОЦЕССОВ В ПРИЗАБОЙНОЙ ЗОНЕ ПЛАСТА В ПЕРИОД БУРЕНИЯ И ОСВОЕНИЯ СКВАЖИН, ВСКРЫВШИХ ВЫСОКОКОНЦЕНТРИРОВАННЫЕ ПЛАСТОВЫЕ РАССОЛЫ </w:t>
      </w:r>
    </w:p>
    <w:p w:rsidR="00F62BA7" w:rsidRDefault="003C66F8" w:rsidP="003C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6F8">
        <w:rPr>
          <w:rFonts w:ascii="Times New Roman" w:hAnsi="Times New Roman"/>
          <w:b/>
          <w:sz w:val="24"/>
          <w:szCs w:val="24"/>
        </w:rPr>
        <w:t>(НА ПРИМЕРЕ ПРИПЯТСКОГО ПРОГИБА)</w:t>
      </w:r>
    </w:p>
    <w:p w:rsidR="003C66F8" w:rsidRPr="00F62BA7" w:rsidRDefault="003C66F8" w:rsidP="003C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2BA7" w:rsidRDefault="00F62BA7" w:rsidP="00F62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BA7">
        <w:rPr>
          <w:rFonts w:ascii="Times New Roman" w:hAnsi="Times New Roman"/>
          <w:b/>
          <w:sz w:val="24"/>
          <w:szCs w:val="24"/>
        </w:rPr>
        <w:t>Н.И. Будник</w:t>
      </w:r>
    </w:p>
    <w:p w:rsidR="00F62BA7" w:rsidRPr="00F62BA7" w:rsidRDefault="00F62BA7" w:rsidP="00F62B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F18" w:rsidRDefault="00F62BA7" w:rsidP="00F62BA7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57B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РУП «Производственное объединение «Белоруснефть» БелНИПИнефть, г. Гомель,</w:t>
      </w:r>
    </w:p>
    <w:p w:rsidR="00F62BA7" w:rsidRDefault="00982BE3" w:rsidP="00F62BA7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</w:pPr>
      <w:hyperlink r:id="rId6" w:history="1">
        <w:r w:rsidR="00F62BA7" w:rsidRPr="00D07F6B">
          <w:rPr>
            <w:rStyle w:val="a7"/>
            <w:rFonts w:ascii="Times New Roman" w:eastAsia="Times New Roman" w:hAnsi="Times New Roman"/>
            <w:bCs/>
            <w:i/>
            <w:iCs/>
            <w:sz w:val="24"/>
            <w:szCs w:val="24"/>
            <w:lang w:val="en-US" w:eastAsia="ru-RU"/>
          </w:rPr>
          <w:t>N.Budnik@beloil.by</w:t>
        </w:r>
      </w:hyperlink>
    </w:p>
    <w:p w:rsidR="00F62BA7" w:rsidRDefault="00F62BA7" w:rsidP="00F62BA7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</w:pPr>
    </w:p>
    <w:p w:rsidR="007C64AC" w:rsidRPr="00CF3CCB" w:rsidRDefault="007C64AC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В структуре запасов нефти на разрабатываемых месторождениях Беларуси неуклонно растет доля трудноизвлекаемых запасов, сосредоточенных в низкопроницаемых коллекторах и заводненных зонах разрабатываемых месторождений. По состоянию на 2014 г. из числящихся на балансе РУП «ПО «Белоруснефть» остаточных извлекаемых запасов нефти более 67 % относятся к трудноизвлекаемым, 42 % этих запасов сосредоточены в залежах с низкопроницаемыми коллекторами и вязкими нефтями. Согласно классификации К.Е. Багринцевой [1], к низкопроницаемым относятся карбонатные коллекторы, коэффициент проницаемости которых изменяется от 1,0 до 10,0 мД.</w:t>
      </w:r>
    </w:p>
    <w:p w:rsidR="007C64AC" w:rsidRPr="00CF3CCB" w:rsidRDefault="007C64AC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 xml:space="preserve">Низкая проницаемость пород-коллекторов в подсолевых и межсолевых залежах нефти Припятского прогиба во многом связана с катагенетической кольматацией пустотного пространства галитом и другими минералами (ангидрит, кальцит, доломит). Это отмечается и в других нефтесоленосных бассейнах (Иркутский амфитеатр и Тунгусский бассейн в России, Триасовая провинция в Алжире, бассейн Мичиган в США) [2]. Таким образом, проблема оптимального ведения </w:t>
      </w:r>
      <w:r w:rsidRPr="0025584A">
        <w:rPr>
          <w:rFonts w:ascii="Times New Roman" w:hAnsi="Times New Roman"/>
        </w:rPr>
        <w:t>разведки</w:t>
      </w:r>
      <w:r w:rsidRPr="00CF3CCB">
        <w:rPr>
          <w:rFonts w:ascii="Times New Roman" w:hAnsi="Times New Roman"/>
        </w:rPr>
        <w:t xml:space="preserve"> и разработки нефтяных залежей с засоленными коллекторами является типовой для бассейнов</w:t>
      </w:r>
      <w:r w:rsidR="00B33CBC" w:rsidRPr="00CF3CCB">
        <w:rPr>
          <w:rFonts w:ascii="Times New Roman" w:hAnsi="Times New Roman"/>
        </w:rPr>
        <w:t>,</w:t>
      </w:r>
      <w:r w:rsidRPr="00CF3CCB">
        <w:rPr>
          <w:rFonts w:ascii="Times New Roman" w:hAnsi="Times New Roman"/>
        </w:rPr>
        <w:t xml:space="preserve"> нефтеносн</w:t>
      </w:r>
      <w:r w:rsidR="00B33CBC" w:rsidRPr="00CF3CCB">
        <w:rPr>
          <w:rFonts w:ascii="Times New Roman" w:hAnsi="Times New Roman"/>
        </w:rPr>
        <w:t>ость которых связана с мощными эвапоритсодержащими осадочными толщами.</w:t>
      </w:r>
    </w:p>
    <w:p w:rsidR="001D1603" w:rsidRPr="00CF3CCB" w:rsidRDefault="001D1603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Припятский прогиб один из немногих осадочно-породных бассейнов мира, где довольно широко распространен катагенетический галит в подсолевых и межсолевых отложениях. Массы его крупных кристаллов, иногда относительно тонкозернистые агрегаты залечивают каверны, поры, тектонические трещины, стилолитовые швы в карбонатных и карбонатно-глинистых и вулканогенно-осадочных породах. Галитовая минерализация встречается на разных стратиграфических уровнях межсолевого комплекса и практически во всех горизонтах девонских подсолевых отложений [2].</w:t>
      </w:r>
    </w:p>
    <w:p w:rsidR="00D745CE" w:rsidRPr="00CF3CCB" w:rsidRDefault="001D1603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Широкое развитие катагенетического галита в породах-коллекторах нефтяных месторождений Припятского прогиба убедительно подтверждается результатами гидрохимического мониторинга, полученными В.Д. Порошиным и В.В Муляком при контроле разработки нефтяных месторождений [3-4].</w:t>
      </w:r>
      <w:r w:rsidR="00D745CE" w:rsidRPr="00CF3CCB">
        <w:rPr>
          <w:rFonts w:ascii="Times New Roman" w:hAnsi="Times New Roman"/>
        </w:rPr>
        <w:t xml:space="preserve"> Оценка масштабов проявления процессов растворения катагенетического галита выполнена </w:t>
      </w:r>
      <w:r w:rsidR="00945768" w:rsidRPr="00CF3CCB">
        <w:rPr>
          <w:rFonts w:ascii="Times New Roman" w:hAnsi="Times New Roman"/>
        </w:rPr>
        <w:t xml:space="preserve">данными исследователями </w:t>
      </w:r>
      <w:r w:rsidR="00D745CE" w:rsidRPr="00CF3CCB">
        <w:rPr>
          <w:rFonts w:ascii="Times New Roman" w:hAnsi="Times New Roman"/>
        </w:rPr>
        <w:t>для целого ряда месторождений, на которых в разное время для поддержания пластового давления в залежах использовались пресные воды (Березинское, Дубровское, Золотухинское, Мармовичское, Полесское, Осташковичское, Южно-Сосновское).</w:t>
      </w:r>
    </w:p>
    <w:p w:rsidR="00D745CE" w:rsidRPr="00CF3CCB" w:rsidRDefault="00D745CE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Так, результаты проведенных исследований и балансовые оценки показали, что химический состав попутных вод межсолевой залежи Осташковичского месторождения формировался не только за счет смешения закачиваемых и пластовых вод, но и за счет растворения катагенетических галитовых выполнений трещин, пор и каверн, широко развитых как на водо-нефтяном контакте (ВНК), так и в продуктивной части разреза.</w:t>
      </w:r>
      <w:r w:rsidR="00945768" w:rsidRPr="00CF3CCB">
        <w:rPr>
          <w:rFonts w:ascii="Times New Roman" w:hAnsi="Times New Roman"/>
        </w:rPr>
        <w:t xml:space="preserve"> </w:t>
      </w:r>
    </w:p>
    <w:p w:rsidR="00945768" w:rsidRPr="00CF3CCB" w:rsidRDefault="00785A51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 xml:space="preserve">Факт растворения катагенетического галита в процессе нагнетания пресными водами подтверждается также исследователями (В.Г. Жогло, С.И. Гримус) в ходе </w:t>
      </w:r>
      <w:r w:rsidR="00C14E9C" w:rsidRPr="00CF3CCB">
        <w:rPr>
          <w:rFonts w:ascii="Times New Roman" w:hAnsi="Times New Roman"/>
        </w:rPr>
        <w:t xml:space="preserve">моделирования </w:t>
      </w:r>
      <w:r w:rsidRPr="00CF3CCB">
        <w:rPr>
          <w:rFonts w:ascii="Times New Roman" w:hAnsi="Times New Roman"/>
        </w:rPr>
        <w:t xml:space="preserve">истории разработки гидродинамических моделей межсолевой и подсолевых залежей нефти Осташковичского месторождения. Получить удовлетворительное совпадение модельных и </w:t>
      </w:r>
      <w:r w:rsidRPr="00CF3CCB">
        <w:rPr>
          <w:rFonts w:ascii="Times New Roman" w:hAnsi="Times New Roman"/>
        </w:rPr>
        <w:lastRenderedPageBreak/>
        <w:t xml:space="preserve">фактических пластовых давлений и обводненности продукции добывающих скважин удалось лишь после семи-десятикратного увеличения проницаемости региональных зон трещиноватости и слоя </w:t>
      </w:r>
      <w:r w:rsidR="00C14E9C" w:rsidRPr="00CF3CCB">
        <w:rPr>
          <w:rFonts w:ascii="Times New Roman" w:hAnsi="Times New Roman"/>
        </w:rPr>
        <w:t>закольматированных пород на ВНК [5-6].</w:t>
      </w:r>
    </w:p>
    <w:p w:rsidR="00731522" w:rsidRDefault="00CC0E02" w:rsidP="00B556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 xml:space="preserve">С целью увеличения продуктивности </w:t>
      </w:r>
      <w:r w:rsidR="00A45295">
        <w:rPr>
          <w:rFonts w:ascii="Times New Roman" w:hAnsi="Times New Roman"/>
        </w:rPr>
        <w:t>скважин в процессе</w:t>
      </w:r>
      <w:r w:rsidR="00731522">
        <w:rPr>
          <w:rFonts w:ascii="Times New Roman" w:hAnsi="Times New Roman"/>
        </w:rPr>
        <w:t xml:space="preserve"> </w:t>
      </w:r>
      <w:r w:rsidR="00A45295">
        <w:rPr>
          <w:rFonts w:ascii="Times New Roman" w:hAnsi="Times New Roman"/>
        </w:rPr>
        <w:t>освоения</w:t>
      </w:r>
      <w:r w:rsidR="00731522">
        <w:rPr>
          <w:rFonts w:ascii="Times New Roman" w:hAnsi="Times New Roman"/>
        </w:rPr>
        <w:t xml:space="preserve"> карбонатных коллекторов</w:t>
      </w:r>
      <w:r w:rsidR="00A45295">
        <w:rPr>
          <w:rFonts w:ascii="Times New Roman" w:hAnsi="Times New Roman"/>
        </w:rPr>
        <w:t xml:space="preserve"> </w:t>
      </w:r>
      <w:r w:rsidR="00731522">
        <w:rPr>
          <w:rFonts w:ascii="Times New Roman" w:hAnsi="Times New Roman"/>
        </w:rPr>
        <w:t>широкое распространение</w:t>
      </w:r>
      <w:r w:rsidR="00731522" w:rsidRPr="00731522">
        <w:rPr>
          <w:rFonts w:ascii="Times New Roman" w:hAnsi="Times New Roman"/>
        </w:rPr>
        <w:t xml:space="preserve"> получили солянокислотны</w:t>
      </w:r>
      <w:r w:rsidR="00872905">
        <w:rPr>
          <w:rFonts w:ascii="Times New Roman" w:hAnsi="Times New Roman"/>
        </w:rPr>
        <w:t xml:space="preserve">е </w:t>
      </w:r>
      <w:r w:rsidR="00731522" w:rsidRPr="00731522">
        <w:rPr>
          <w:rFonts w:ascii="Times New Roman" w:hAnsi="Times New Roman"/>
        </w:rPr>
        <w:t>обработ</w:t>
      </w:r>
      <w:r w:rsidR="00872905">
        <w:rPr>
          <w:rFonts w:ascii="Times New Roman" w:hAnsi="Times New Roman"/>
        </w:rPr>
        <w:t>ки</w:t>
      </w:r>
      <w:r w:rsidR="00731522">
        <w:rPr>
          <w:rFonts w:ascii="Times New Roman" w:hAnsi="Times New Roman"/>
        </w:rPr>
        <w:t>.</w:t>
      </w:r>
      <w:r w:rsidR="00731522" w:rsidRPr="00731522">
        <w:rPr>
          <w:rFonts w:ascii="Times New Roman" w:hAnsi="Times New Roman"/>
        </w:rPr>
        <w:t xml:space="preserve"> Это различные солянокислотные ванны, многообъе</w:t>
      </w:r>
      <w:r w:rsidR="00194E5F">
        <w:rPr>
          <w:rFonts w:ascii="Times New Roman" w:hAnsi="Times New Roman"/>
        </w:rPr>
        <w:t>м</w:t>
      </w:r>
      <w:r w:rsidR="00731522" w:rsidRPr="00731522">
        <w:rPr>
          <w:rFonts w:ascii="Times New Roman" w:hAnsi="Times New Roman"/>
        </w:rPr>
        <w:t>ные</w:t>
      </w:r>
      <w:r w:rsidR="00B556CF">
        <w:rPr>
          <w:rFonts w:ascii="Times New Roman" w:hAnsi="Times New Roman"/>
        </w:rPr>
        <w:t xml:space="preserve"> </w:t>
      </w:r>
      <w:r w:rsidR="003C66F8">
        <w:rPr>
          <w:rFonts w:ascii="Times New Roman" w:hAnsi="Times New Roman"/>
        </w:rPr>
        <w:t>солянокислотные</w:t>
      </w:r>
      <w:r w:rsidR="00B556CF" w:rsidRPr="00B556CF">
        <w:rPr>
          <w:rFonts w:ascii="Times New Roman" w:hAnsi="Times New Roman"/>
        </w:rPr>
        <w:t xml:space="preserve"> </w:t>
      </w:r>
      <w:r w:rsidR="00B556CF" w:rsidRPr="00731522">
        <w:rPr>
          <w:rFonts w:ascii="Times New Roman" w:hAnsi="Times New Roman"/>
        </w:rPr>
        <w:t>обработки</w:t>
      </w:r>
      <w:r w:rsidR="00731522" w:rsidRPr="00731522">
        <w:rPr>
          <w:rFonts w:ascii="Times New Roman" w:hAnsi="Times New Roman"/>
        </w:rPr>
        <w:t xml:space="preserve">, разрывы и др. </w:t>
      </w:r>
      <w:r w:rsidR="00872905">
        <w:rPr>
          <w:rFonts w:ascii="Times New Roman" w:hAnsi="Times New Roman"/>
        </w:rPr>
        <w:t xml:space="preserve">Основным предназначением этих методов является увеличение проницаемости коллектора за счет растворения минералов горной породы. </w:t>
      </w:r>
      <w:r w:rsidR="00982BE3">
        <w:rPr>
          <w:rFonts w:ascii="Times New Roman" w:hAnsi="Times New Roman"/>
        </w:rPr>
        <w:t>В</w:t>
      </w:r>
      <w:bookmarkStart w:id="0" w:name="_GoBack"/>
      <w:bookmarkEnd w:id="0"/>
      <w:r w:rsidR="00B556CF">
        <w:rPr>
          <w:rFonts w:ascii="Times New Roman" w:hAnsi="Times New Roman"/>
        </w:rPr>
        <w:t xml:space="preserve"> результате </w:t>
      </w:r>
      <w:r w:rsidR="00731522" w:rsidRPr="00731522">
        <w:rPr>
          <w:rFonts w:ascii="Times New Roman" w:hAnsi="Times New Roman"/>
        </w:rPr>
        <w:t xml:space="preserve">взаимодействия кислоты </w:t>
      </w:r>
      <w:r w:rsidR="00B556CF">
        <w:rPr>
          <w:rFonts w:ascii="Times New Roman" w:hAnsi="Times New Roman"/>
        </w:rPr>
        <w:t>с известняком и доломито</w:t>
      </w:r>
      <w:r w:rsidR="003C66F8">
        <w:rPr>
          <w:rFonts w:ascii="Times New Roman" w:hAnsi="Times New Roman"/>
        </w:rPr>
        <w:t>м образуются высоко растворимые в водной среде</w:t>
      </w:r>
      <w:r w:rsidR="00731522" w:rsidRPr="00731522">
        <w:rPr>
          <w:rFonts w:ascii="Times New Roman" w:hAnsi="Times New Roman"/>
        </w:rPr>
        <w:t xml:space="preserve"> хлориды кальция и магния, которые </w:t>
      </w:r>
      <w:r w:rsidR="00B556CF">
        <w:rPr>
          <w:rFonts w:ascii="Times New Roman" w:hAnsi="Times New Roman"/>
        </w:rPr>
        <w:t>оказывают высаливающее воздействие на близкие к насыщению по галиту</w:t>
      </w:r>
      <w:r w:rsidR="00763C0B" w:rsidRPr="00763C0B">
        <w:rPr>
          <w:rFonts w:ascii="Times New Roman" w:hAnsi="Times New Roman"/>
        </w:rPr>
        <w:t xml:space="preserve"> </w:t>
      </w:r>
      <w:r w:rsidR="00763C0B">
        <w:rPr>
          <w:rFonts w:ascii="Times New Roman" w:hAnsi="Times New Roman"/>
        </w:rPr>
        <w:t>пластовые рассолы</w:t>
      </w:r>
      <w:r w:rsidR="00B556CF">
        <w:rPr>
          <w:rFonts w:ascii="Times New Roman" w:hAnsi="Times New Roman"/>
        </w:rPr>
        <w:t xml:space="preserve">. </w:t>
      </w:r>
    </w:p>
    <w:p w:rsidR="00CF3CCB" w:rsidRDefault="00B56F1F" w:rsidP="0073152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Автором</w:t>
      </w:r>
      <w:r w:rsidR="00666302" w:rsidRPr="00CF3CCB">
        <w:rPr>
          <w:rFonts w:ascii="Times New Roman" w:hAnsi="Times New Roman"/>
        </w:rPr>
        <w:t xml:space="preserve"> в</w:t>
      </w:r>
      <w:r w:rsidR="00D87E24" w:rsidRPr="00CF3CCB">
        <w:rPr>
          <w:rFonts w:ascii="Times New Roman" w:hAnsi="Times New Roman"/>
        </w:rPr>
        <w:t>ыполнено термодинамическое модели</w:t>
      </w:r>
      <w:r w:rsidR="002D0B0E" w:rsidRPr="00CF3CCB">
        <w:rPr>
          <w:rFonts w:ascii="Times New Roman" w:hAnsi="Times New Roman"/>
        </w:rPr>
        <w:t>рование процесса взаимодействия технической воды, обогащенной водорастворимыми хлоридами кальция и магния</w:t>
      </w:r>
      <w:r w:rsidR="00D87E24" w:rsidRPr="00CF3CCB">
        <w:rPr>
          <w:rFonts w:ascii="Times New Roman" w:hAnsi="Times New Roman"/>
        </w:rPr>
        <w:t xml:space="preserve"> с </w:t>
      </w:r>
      <w:r w:rsidR="002D0B0E" w:rsidRPr="00CF3CCB">
        <w:rPr>
          <w:rFonts w:ascii="Times New Roman" w:hAnsi="Times New Roman"/>
        </w:rPr>
        <w:t xml:space="preserve">пластовыми рассолами в </w:t>
      </w:r>
      <w:r w:rsidR="00ED0D3C">
        <w:rPr>
          <w:rFonts w:ascii="Times New Roman" w:hAnsi="Times New Roman"/>
        </w:rPr>
        <w:t>при</w:t>
      </w:r>
      <w:r w:rsidR="002D0B0E" w:rsidRPr="00CF3CCB">
        <w:rPr>
          <w:rFonts w:ascii="Times New Roman" w:hAnsi="Times New Roman"/>
        </w:rPr>
        <w:t>скважин</w:t>
      </w:r>
      <w:r w:rsidR="00ED0D3C">
        <w:rPr>
          <w:rFonts w:ascii="Times New Roman" w:hAnsi="Times New Roman"/>
        </w:rPr>
        <w:t>ной зоне</w:t>
      </w:r>
      <w:r w:rsidR="002D0B0E" w:rsidRPr="00CF3CCB">
        <w:rPr>
          <w:rFonts w:ascii="Times New Roman" w:hAnsi="Times New Roman"/>
        </w:rPr>
        <w:t xml:space="preserve">. </w:t>
      </w:r>
      <w:r w:rsidR="00ED0D3C">
        <w:rPr>
          <w:rFonts w:ascii="Times New Roman" w:hAnsi="Times New Roman"/>
        </w:rPr>
        <w:t>Для</w:t>
      </w:r>
      <w:r w:rsidR="00731522">
        <w:rPr>
          <w:rFonts w:ascii="Times New Roman" w:hAnsi="Times New Roman"/>
        </w:rPr>
        <w:t xml:space="preserve"> </w:t>
      </w:r>
      <w:r w:rsidR="00731522" w:rsidRPr="00CF3CCB">
        <w:rPr>
          <w:rFonts w:ascii="Times New Roman" w:hAnsi="Times New Roman"/>
        </w:rPr>
        <w:t>расчет</w:t>
      </w:r>
      <w:r w:rsidR="00ED0D3C">
        <w:rPr>
          <w:rFonts w:ascii="Times New Roman" w:hAnsi="Times New Roman"/>
        </w:rPr>
        <w:t>ов использовано п</w:t>
      </w:r>
      <w:r w:rsidR="00731522" w:rsidRPr="00CF3CCB">
        <w:rPr>
          <w:rFonts w:ascii="Times New Roman" w:hAnsi="Times New Roman"/>
        </w:rPr>
        <w:t>рограммно</w:t>
      </w:r>
      <w:r w:rsidR="00ED0D3C">
        <w:rPr>
          <w:rFonts w:ascii="Times New Roman" w:hAnsi="Times New Roman"/>
        </w:rPr>
        <w:t>е</w:t>
      </w:r>
      <w:r w:rsidR="00731522" w:rsidRPr="00CF3CCB">
        <w:rPr>
          <w:rFonts w:ascii="Times New Roman" w:hAnsi="Times New Roman"/>
        </w:rPr>
        <w:t xml:space="preserve"> обеспечени</w:t>
      </w:r>
      <w:r w:rsidR="00ED0D3C">
        <w:rPr>
          <w:rFonts w:ascii="Times New Roman" w:hAnsi="Times New Roman"/>
        </w:rPr>
        <w:t>е</w:t>
      </w:r>
      <w:r w:rsidR="00731522" w:rsidRPr="00CF3CCB">
        <w:rPr>
          <w:rFonts w:ascii="Times New Roman" w:hAnsi="Times New Roman"/>
        </w:rPr>
        <w:t xml:space="preserve"> «</w:t>
      </w:r>
      <w:r w:rsidR="00731522" w:rsidRPr="00CF3CCB">
        <w:rPr>
          <w:rFonts w:ascii="Times New Roman" w:hAnsi="Times New Roman"/>
          <w:lang w:val="en-US"/>
        </w:rPr>
        <w:t>Somix</w:t>
      </w:r>
      <w:r w:rsidR="00731522" w:rsidRPr="00CF3CCB">
        <w:rPr>
          <w:rFonts w:ascii="Times New Roman" w:hAnsi="Times New Roman"/>
        </w:rPr>
        <w:t>_</w:t>
      </w:r>
      <w:r w:rsidR="00731522" w:rsidRPr="00CF3CCB">
        <w:rPr>
          <w:rFonts w:ascii="Times New Roman" w:hAnsi="Times New Roman"/>
          <w:lang w:val="en-US"/>
        </w:rPr>
        <w:t>BL</w:t>
      </w:r>
      <w:r w:rsidR="00731522" w:rsidRPr="00CF3CCB">
        <w:rPr>
          <w:rFonts w:ascii="Times New Roman" w:hAnsi="Times New Roman"/>
        </w:rPr>
        <w:t>»</w:t>
      </w:r>
      <w:r w:rsidR="00ED0D3C">
        <w:rPr>
          <w:rFonts w:ascii="Times New Roman" w:hAnsi="Times New Roman"/>
        </w:rPr>
        <w:t xml:space="preserve"> (разработчик</w:t>
      </w:r>
      <w:r w:rsidR="00731522" w:rsidRPr="00CF3CCB">
        <w:rPr>
          <w:rFonts w:ascii="Times New Roman" w:hAnsi="Times New Roman"/>
        </w:rPr>
        <w:t xml:space="preserve"> – В.Н. Озябкин</w:t>
      </w:r>
      <w:r w:rsidR="00ED0D3C">
        <w:rPr>
          <w:rFonts w:ascii="Times New Roman" w:hAnsi="Times New Roman"/>
        </w:rPr>
        <w:t>).</w:t>
      </w:r>
      <w:r w:rsidR="00731522">
        <w:rPr>
          <w:rFonts w:ascii="Times New Roman" w:hAnsi="Times New Roman"/>
        </w:rPr>
        <w:t xml:space="preserve"> П</w:t>
      </w:r>
      <w:r w:rsidR="00EC3485" w:rsidRPr="00CF3CCB">
        <w:rPr>
          <w:rFonts w:ascii="Times New Roman" w:hAnsi="Times New Roman"/>
        </w:rPr>
        <w:t>о результатам расчет</w:t>
      </w:r>
      <w:r w:rsidR="00ED0D3C">
        <w:rPr>
          <w:rFonts w:ascii="Times New Roman" w:hAnsi="Times New Roman"/>
        </w:rPr>
        <w:t>ов</w:t>
      </w:r>
      <w:r w:rsidR="00EC3485" w:rsidRPr="00CF3CCB">
        <w:rPr>
          <w:rFonts w:ascii="Times New Roman" w:hAnsi="Times New Roman"/>
        </w:rPr>
        <w:t xml:space="preserve"> установлено, что при взаимодействии </w:t>
      </w:r>
      <w:r w:rsidR="00ED0D3C">
        <w:rPr>
          <w:rFonts w:ascii="Times New Roman" w:hAnsi="Times New Roman"/>
        </w:rPr>
        <w:t xml:space="preserve">продуктов реакции </w:t>
      </w:r>
      <w:r w:rsidR="00EC3485" w:rsidRPr="00CF3CCB">
        <w:rPr>
          <w:rFonts w:ascii="Times New Roman" w:hAnsi="Times New Roman"/>
        </w:rPr>
        <w:t>с пластовыми рассолами в скв</w:t>
      </w:r>
      <w:r w:rsidR="003C66F8">
        <w:rPr>
          <w:rFonts w:ascii="Times New Roman" w:hAnsi="Times New Roman"/>
        </w:rPr>
        <w:t>ажинах, содержащих высокоминерализованные (свыше 300 г/л) пластовые рассолы</w:t>
      </w:r>
      <w:r w:rsidR="00ED0D3C">
        <w:rPr>
          <w:rFonts w:ascii="Times New Roman" w:hAnsi="Times New Roman"/>
        </w:rPr>
        <w:t xml:space="preserve"> </w:t>
      </w:r>
      <w:r w:rsidR="00EC3485" w:rsidRPr="00CF3CCB">
        <w:rPr>
          <w:rFonts w:ascii="Times New Roman" w:hAnsi="Times New Roman"/>
        </w:rPr>
        <w:t xml:space="preserve">происходит выпадение </w:t>
      </w:r>
      <w:r w:rsidR="002D0B0E" w:rsidRPr="00CF3CCB">
        <w:rPr>
          <w:rFonts w:ascii="Times New Roman" w:hAnsi="Times New Roman"/>
        </w:rPr>
        <w:t xml:space="preserve">в осадок </w:t>
      </w:r>
      <w:r w:rsidR="00EC3485" w:rsidRPr="00CF3CCB">
        <w:rPr>
          <w:rFonts w:ascii="Times New Roman" w:hAnsi="Times New Roman"/>
        </w:rPr>
        <w:t>галита</w:t>
      </w:r>
      <w:r w:rsidR="002D0B0E" w:rsidRPr="00CF3CCB">
        <w:rPr>
          <w:rFonts w:ascii="Times New Roman" w:hAnsi="Times New Roman"/>
        </w:rPr>
        <w:t xml:space="preserve"> в призабойной зоне скважины, тем самым ухудшается пористость и проницаемость в зоне смешивания растворов. Осадкообразование галита объясняется получением пересыщенного солевого раствора при привнесении в систему избыточного иона </w:t>
      </w:r>
      <w:r w:rsidR="002D0B0E" w:rsidRPr="00CF3CCB">
        <w:rPr>
          <w:rFonts w:ascii="Times New Roman" w:hAnsi="Times New Roman"/>
          <w:lang w:val="en-US"/>
        </w:rPr>
        <w:t>Cl</w:t>
      </w:r>
      <w:r w:rsidR="002D0B0E" w:rsidRPr="003C66F8">
        <w:rPr>
          <w:rFonts w:ascii="Times New Roman" w:hAnsi="Times New Roman"/>
          <w:vertAlign w:val="superscript"/>
        </w:rPr>
        <w:t>-</w:t>
      </w:r>
      <w:r w:rsidR="002D0B0E" w:rsidRPr="00CF3CCB">
        <w:rPr>
          <w:rFonts w:ascii="Times New Roman" w:hAnsi="Times New Roman"/>
        </w:rPr>
        <w:t>.</w:t>
      </w:r>
    </w:p>
    <w:p w:rsidR="00731522" w:rsidRDefault="00731522" w:rsidP="007315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111FA" w:rsidRPr="00CF3CCB" w:rsidRDefault="00300FE7" w:rsidP="00CF3C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53336" w:rsidRPr="00CF3CCB">
        <w:rPr>
          <w:rFonts w:ascii="Times New Roman" w:hAnsi="Times New Roman"/>
        </w:rPr>
        <w:t>ыводы:</w:t>
      </w:r>
    </w:p>
    <w:p w:rsidR="00E36003" w:rsidRPr="00CF3CCB" w:rsidRDefault="00E36003" w:rsidP="0087290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Низкая проницаемость пород-коллекторов зачастую связана с катагенетической кольматаци</w:t>
      </w:r>
      <w:r w:rsidR="00B56F1F">
        <w:rPr>
          <w:rFonts w:ascii="Times New Roman" w:hAnsi="Times New Roman"/>
        </w:rPr>
        <w:t>ей</w:t>
      </w:r>
      <w:r w:rsidRPr="00CF3CCB">
        <w:rPr>
          <w:rFonts w:ascii="Times New Roman" w:hAnsi="Times New Roman"/>
        </w:rPr>
        <w:t xml:space="preserve"> пустотного про</w:t>
      </w:r>
      <w:r w:rsidR="00EA3AB9" w:rsidRPr="00CF3CCB">
        <w:rPr>
          <w:rFonts w:ascii="Times New Roman" w:hAnsi="Times New Roman"/>
        </w:rPr>
        <w:t>странства пород</w:t>
      </w:r>
      <w:r w:rsidR="00872905">
        <w:rPr>
          <w:rFonts w:ascii="Times New Roman" w:hAnsi="Times New Roman"/>
        </w:rPr>
        <w:t>-коллекторов</w:t>
      </w:r>
      <w:r w:rsidR="00300FE7">
        <w:rPr>
          <w:rFonts w:ascii="Times New Roman" w:hAnsi="Times New Roman"/>
        </w:rPr>
        <w:t>;</w:t>
      </w:r>
    </w:p>
    <w:p w:rsidR="00300FE7" w:rsidRPr="00CF3CCB" w:rsidRDefault="00300FE7" w:rsidP="0087290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выпадения кристаллического галита подтверждается результатами термодинамического моделирования процесса смешения соленасыщенного фильтрата бурового раствора с пластовыми рассолами;</w:t>
      </w:r>
    </w:p>
    <w:p w:rsidR="00EA3AB9" w:rsidRPr="00CF3CCB" w:rsidRDefault="00EA3AB9" w:rsidP="0087290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При взаимодействии раствора, состоящего из продуктов реакции солянокислотных обработок</w:t>
      </w:r>
      <w:r w:rsidR="000C679E" w:rsidRPr="00CF3CCB">
        <w:rPr>
          <w:rFonts w:ascii="Times New Roman" w:hAnsi="Times New Roman"/>
        </w:rPr>
        <w:t xml:space="preserve"> с пластовыми рассолами высокой минерализаци</w:t>
      </w:r>
      <w:r w:rsidR="000C679E" w:rsidRPr="003C66F8">
        <w:rPr>
          <w:rFonts w:ascii="Times New Roman" w:hAnsi="Times New Roman"/>
        </w:rPr>
        <w:t>и</w:t>
      </w:r>
      <w:r w:rsidR="00FB6BAD" w:rsidRPr="003C66F8">
        <w:rPr>
          <w:rFonts w:ascii="Times New Roman" w:hAnsi="Times New Roman"/>
        </w:rPr>
        <w:t>,</w:t>
      </w:r>
      <w:r w:rsidR="000C679E" w:rsidRPr="00CF3CCB">
        <w:rPr>
          <w:rFonts w:ascii="Times New Roman" w:hAnsi="Times New Roman"/>
        </w:rPr>
        <w:t xml:space="preserve"> происходит выпадение галита в результате пересыщения раствора ионом </w:t>
      </w:r>
      <w:r w:rsidR="000C679E" w:rsidRPr="00CF3CCB">
        <w:rPr>
          <w:rFonts w:ascii="Times New Roman" w:hAnsi="Times New Roman"/>
          <w:lang w:val="en-US"/>
        </w:rPr>
        <w:t>Cl</w:t>
      </w:r>
      <w:r w:rsidR="000C679E" w:rsidRPr="00CF3CCB">
        <w:rPr>
          <w:rFonts w:ascii="Times New Roman" w:hAnsi="Times New Roman"/>
          <w:vertAlign w:val="superscript"/>
        </w:rPr>
        <w:t xml:space="preserve">- </w:t>
      </w:r>
      <w:r w:rsidR="001D68B6">
        <w:rPr>
          <w:rFonts w:ascii="Times New Roman" w:hAnsi="Times New Roman"/>
        </w:rPr>
        <w:t>,</w:t>
      </w:r>
      <w:r w:rsidR="001D68B6" w:rsidRPr="001D68B6">
        <w:rPr>
          <w:rFonts w:ascii="Times New Roman" w:hAnsi="Times New Roman"/>
        </w:rPr>
        <w:t xml:space="preserve"> </w:t>
      </w:r>
      <w:r w:rsidR="001D68B6">
        <w:rPr>
          <w:rFonts w:ascii="Times New Roman" w:hAnsi="Times New Roman"/>
        </w:rPr>
        <w:t>что приводит</w:t>
      </w:r>
      <w:r w:rsidR="001D68B6" w:rsidRPr="00CF3CCB">
        <w:rPr>
          <w:rFonts w:ascii="Times New Roman" w:hAnsi="Times New Roman"/>
        </w:rPr>
        <w:t xml:space="preserve"> </w:t>
      </w:r>
      <w:r w:rsidR="001D68B6">
        <w:rPr>
          <w:rFonts w:ascii="Times New Roman" w:hAnsi="Times New Roman"/>
        </w:rPr>
        <w:t>к уменьшению</w:t>
      </w:r>
      <w:r w:rsidR="001D68B6" w:rsidRPr="00CF3CCB">
        <w:rPr>
          <w:rFonts w:ascii="Times New Roman" w:hAnsi="Times New Roman"/>
        </w:rPr>
        <w:t xml:space="preserve"> пористост</w:t>
      </w:r>
      <w:r w:rsidR="001D68B6">
        <w:rPr>
          <w:rFonts w:ascii="Times New Roman" w:hAnsi="Times New Roman"/>
        </w:rPr>
        <w:t>и</w:t>
      </w:r>
      <w:r w:rsidR="001D68B6" w:rsidRPr="00CF3CCB">
        <w:rPr>
          <w:rFonts w:ascii="Times New Roman" w:hAnsi="Times New Roman"/>
        </w:rPr>
        <w:t xml:space="preserve"> и проницаемост</w:t>
      </w:r>
      <w:r w:rsidR="001D68B6">
        <w:rPr>
          <w:rFonts w:ascii="Times New Roman" w:hAnsi="Times New Roman"/>
        </w:rPr>
        <w:t>и</w:t>
      </w:r>
      <w:r w:rsidR="001D68B6" w:rsidRPr="00CF3CCB">
        <w:rPr>
          <w:rFonts w:ascii="Times New Roman" w:hAnsi="Times New Roman"/>
        </w:rPr>
        <w:t xml:space="preserve"> в зоне смешивания растворов</w:t>
      </w:r>
      <w:r w:rsidR="001D68B6">
        <w:rPr>
          <w:rFonts w:ascii="Times New Roman" w:hAnsi="Times New Roman"/>
        </w:rPr>
        <w:t>.</w:t>
      </w:r>
    </w:p>
    <w:p w:rsidR="00E36003" w:rsidRPr="00CF3CCB" w:rsidRDefault="00E36003" w:rsidP="00CF3C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</w:p>
    <w:p w:rsidR="00E36003" w:rsidRDefault="00CF3CCB" w:rsidP="00CF3C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  <w:r w:rsidR="00EA3AB9" w:rsidRPr="00CF3CCB">
        <w:rPr>
          <w:rFonts w:ascii="Times New Roman" w:hAnsi="Times New Roman"/>
        </w:rPr>
        <w:t>:</w:t>
      </w:r>
    </w:p>
    <w:p w:rsidR="00CF3CCB" w:rsidRPr="00CF3CCB" w:rsidRDefault="00CF3CCB" w:rsidP="00CF3C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</w:p>
    <w:p w:rsidR="007C64AC" w:rsidRPr="00CF3CCB" w:rsidRDefault="007C64AC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Багринцева К.И. Карбонатные породы-коллекторы нефти и газа. – М.: Недра, 1977. – 220 с.</w:t>
      </w:r>
    </w:p>
    <w:p w:rsidR="007C64AC" w:rsidRPr="00CF3CCB" w:rsidRDefault="007C64AC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 xml:space="preserve">. Махнач А.А. Катагенез и подземные воды. </w:t>
      </w:r>
      <w:r w:rsidRPr="00CF3CCB">
        <w:rPr>
          <w:rFonts w:ascii="Times New Roman" w:hAnsi="Times New Roman"/>
        </w:rPr>
        <w:noBreakHyphen/>
        <w:t xml:space="preserve"> Минск: Наука и техника, 1989. – 335 с.</w:t>
      </w:r>
    </w:p>
    <w:p w:rsidR="00525F54" w:rsidRPr="00CF3CCB" w:rsidRDefault="00525F54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Муляк В.В., Порошин В.Д. Гаттенбергер Ю.П., Абукова Л.А., Леухина</w:t>
      </w:r>
      <w:r w:rsidRPr="00CF3CCB">
        <w:rPr>
          <w:rFonts w:ascii="Times New Roman" w:hAnsi="Times New Roman"/>
          <w:snapToGrid w:val="0"/>
        </w:rPr>
        <w:t xml:space="preserve"> О.И. Гидрохимические методы анализа и контроля разработки нефтяных и газовых месторождений. </w:t>
      </w:r>
      <w:r w:rsidRPr="00CF3CCB">
        <w:rPr>
          <w:rFonts w:ascii="Times New Roman" w:hAnsi="Times New Roman"/>
          <w:snapToGrid w:val="0"/>
        </w:rPr>
        <w:noBreakHyphen/>
        <w:t> М.: ГЕОС, 2007. – 245 с.</w:t>
      </w:r>
    </w:p>
    <w:p w:rsidR="00525F54" w:rsidRPr="00CF3CCB" w:rsidRDefault="00525F54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Порошин В.Д., Муляк В.В. Методы обработки и интерпретации гидрохимических данных при контроле разработки нефтяных месторождений. – М.: ООО Недра-Бизнесцентр, 2004. – 220 с.</w:t>
      </w:r>
    </w:p>
    <w:p w:rsidR="00945768" w:rsidRPr="00CF3CCB" w:rsidRDefault="00945768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2 Жогло В.Г., Гримус С.И. «Анализ и моделирование разработки Осташковичского месторождения как основа для оптимизации выработки остаточных запасов нефти» // Материалы международной  научно – практической конференции «Теория и практика современных методов интенсификации добычи нефти и увеличения нефтеотдачи пластов», (25-27 мая 2011 г., г. Речица). – Гомель: ОАО «Полеспечать», 2012. – С. 424-435.</w:t>
      </w:r>
    </w:p>
    <w:p w:rsidR="00945768" w:rsidRPr="00CF3CCB" w:rsidRDefault="00945768" w:rsidP="00CF3CCB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CF3CCB">
        <w:rPr>
          <w:rFonts w:ascii="Times New Roman" w:hAnsi="Times New Roman"/>
        </w:rPr>
        <w:t>3 Жогло В.Г., Демяненко А.Н, Гримус С.И. Исследование пространственной структуры фильтрационных потоков разрабатываемых залежей нефти на примере Осташковичского месторождения» // Бурение и нефть. – 2011. №12. С. 22-24.</w:t>
      </w:r>
    </w:p>
    <w:p w:rsidR="004C1DF1" w:rsidRPr="00CF3CCB" w:rsidRDefault="004C1DF1" w:rsidP="00CF3CCB">
      <w:pPr>
        <w:pStyle w:val="a6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CF3CCB">
        <w:rPr>
          <w:sz w:val="22"/>
          <w:szCs w:val="22"/>
        </w:rPr>
        <w:t>Солодовников, А.О. Повышение эффективности кислотных обработок призабойных зон скважин при высокой минерализации пластовых вод/ А.О. Солодовников // Новые технологии – нефтегазовому региону: материалы Всероссийской научно-практической конференции. Т. II. – Тюмень: ТюмГНГУ, 2013. – С. 39-41.</w:t>
      </w:r>
    </w:p>
    <w:sectPr w:rsidR="004C1DF1" w:rsidRPr="00CF3CCB" w:rsidSect="00CF3C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EFC"/>
    <w:multiLevelType w:val="hybridMultilevel"/>
    <w:tmpl w:val="99C46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A0424"/>
    <w:multiLevelType w:val="hybridMultilevel"/>
    <w:tmpl w:val="E806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C"/>
    <w:rsid w:val="000C09E2"/>
    <w:rsid w:val="000C679E"/>
    <w:rsid w:val="00171A00"/>
    <w:rsid w:val="00194E5F"/>
    <w:rsid w:val="001D1603"/>
    <w:rsid w:val="001D68B6"/>
    <w:rsid w:val="0025584A"/>
    <w:rsid w:val="00294AAC"/>
    <w:rsid w:val="002D0B0E"/>
    <w:rsid w:val="00300FE7"/>
    <w:rsid w:val="003C66F8"/>
    <w:rsid w:val="00436BA9"/>
    <w:rsid w:val="004C1DF1"/>
    <w:rsid w:val="00525F54"/>
    <w:rsid w:val="005368C4"/>
    <w:rsid w:val="00616467"/>
    <w:rsid w:val="00653336"/>
    <w:rsid w:val="00666302"/>
    <w:rsid w:val="00731522"/>
    <w:rsid w:val="00751EA7"/>
    <w:rsid w:val="00763C0B"/>
    <w:rsid w:val="00785A51"/>
    <w:rsid w:val="0079067E"/>
    <w:rsid w:val="007C64AC"/>
    <w:rsid w:val="00837B82"/>
    <w:rsid w:val="008617E8"/>
    <w:rsid w:val="00872905"/>
    <w:rsid w:val="00945768"/>
    <w:rsid w:val="00950B04"/>
    <w:rsid w:val="00982BE3"/>
    <w:rsid w:val="00A111FA"/>
    <w:rsid w:val="00A45295"/>
    <w:rsid w:val="00A625AB"/>
    <w:rsid w:val="00AD6827"/>
    <w:rsid w:val="00B33CBC"/>
    <w:rsid w:val="00B35F18"/>
    <w:rsid w:val="00B556CF"/>
    <w:rsid w:val="00B56F1F"/>
    <w:rsid w:val="00BC79CD"/>
    <w:rsid w:val="00C14E9C"/>
    <w:rsid w:val="00CC0E02"/>
    <w:rsid w:val="00CF3CCB"/>
    <w:rsid w:val="00D745CE"/>
    <w:rsid w:val="00D87E24"/>
    <w:rsid w:val="00DC4951"/>
    <w:rsid w:val="00E31D61"/>
    <w:rsid w:val="00E36003"/>
    <w:rsid w:val="00EA3AB9"/>
    <w:rsid w:val="00EC3485"/>
    <w:rsid w:val="00ED0D3C"/>
    <w:rsid w:val="00F62BA7"/>
    <w:rsid w:val="00F9610D"/>
    <w:rsid w:val="00FB1A15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603"/>
    <w:rPr>
      <w:rFonts w:ascii="Tahoma" w:eastAsia="Calibri" w:hAnsi="Tahoma" w:cs="Tahoma"/>
      <w:sz w:val="16"/>
      <w:szCs w:val="16"/>
    </w:rPr>
  </w:style>
  <w:style w:type="character" w:customStyle="1" w:styleId="13">
    <w:name w:val="Основной текст (13)_"/>
    <w:link w:val="130"/>
    <w:uiPriority w:val="99"/>
    <w:locked/>
    <w:rsid w:val="001D1603"/>
    <w:rPr>
      <w:spacing w:val="12"/>
      <w:sz w:val="14"/>
      <w:szCs w:val="14"/>
      <w:shd w:val="clear" w:color="auto" w:fill="FFFFFF"/>
    </w:rPr>
  </w:style>
  <w:style w:type="character" w:customStyle="1" w:styleId="131">
    <w:name w:val="Основной текст (13) + Курсив"/>
    <w:aliases w:val="Интервал 0 pt"/>
    <w:uiPriority w:val="99"/>
    <w:rsid w:val="001D1603"/>
    <w:rPr>
      <w:i/>
      <w:iCs/>
      <w:spacing w:val="16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1D1603"/>
    <w:pPr>
      <w:widowControl w:val="0"/>
      <w:shd w:val="clear" w:color="auto" w:fill="FFFFFF"/>
      <w:spacing w:after="0" w:line="169" w:lineRule="exact"/>
      <w:jc w:val="both"/>
    </w:pPr>
    <w:rPr>
      <w:rFonts w:asciiTheme="minorHAnsi" w:eastAsiaTheme="minorHAnsi" w:hAnsiTheme="minorHAnsi" w:cstheme="minorBidi"/>
      <w:spacing w:val="12"/>
      <w:sz w:val="14"/>
      <w:szCs w:val="14"/>
    </w:rPr>
  </w:style>
  <w:style w:type="paragraph" w:customStyle="1" w:styleId="a6">
    <w:name w:val="Стиль"/>
    <w:uiPriority w:val="99"/>
    <w:rsid w:val="004C1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2BA7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BC79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603"/>
    <w:rPr>
      <w:rFonts w:ascii="Tahoma" w:eastAsia="Calibri" w:hAnsi="Tahoma" w:cs="Tahoma"/>
      <w:sz w:val="16"/>
      <w:szCs w:val="16"/>
    </w:rPr>
  </w:style>
  <w:style w:type="character" w:customStyle="1" w:styleId="13">
    <w:name w:val="Основной текст (13)_"/>
    <w:link w:val="130"/>
    <w:uiPriority w:val="99"/>
    <w:locked/>
    <w:rsid w:val="001D1603"/>
    <w:rPr>
      <w:spacing w:val="12"/>
      <w:sz w:val="14"/>
      <w:szCs w:val="14"/>
      <w:shd w:val="clear" w:color="auto" w:fill="FFFFFF"/>
    </w:rPr>
  </w:style>
  <w:style w:type="character" w:customStyle="1" w:styleId="131">
    <w:name w:val="Основной текст (13) + Курсив"/>
    <w:aliases w:val="Интервал 0 pt"/>
    <w:uiPriority w:val="99"/>
    <w:rsid w:val="001D1603"/>
    <w:rPr>
      <w:i/>
      <w:iCs/>
      <w:spacing w:val="16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1D1603"/>
    <w:pPr>
      <w:widowControl w:val="0"/>
      <w:shd w:val="clear" w:color="auto" w:fill="FFFFFF"/>
      <w:spacing w:after="0" w:line="169" w:lineRule="exact"/>
      <w:jc w:val="both"/>
    </w:pPr>
    <w:rPr>
      <w:rFonts w:asciiTheme="minorHAnsi" w:eastAsiaTheme="minorHAnsi" w:hAnsiTheme="minorHAnsi" w:cstheme="minorBidi"/>
      <w:spacing w:val="12"/>
      <w:sz w:val="14"/>
      <w:szCs w:val="14"/>
    </w:rPr>
  </w:style>
  <w:style w:type="paragraph" w:customStyle="1" w:styleId="a6">
    <w:name w:val="Стиль"/>
    <w:uiPriority w:val="99"/>
    <w:rsid w:val="004C1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2BA7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BC7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Budnik@beloi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БелНИПИнефть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 Николай Иванович</dc:creator>
  <cp:lastModifiedBy>Будник Николай Иванович</cp:lastModifiedBy>
  <cp:revision>3</cp:revision>
  <dcterms:created xsi:type="dcterms:W3CDTF">2014-05-14T15:58:00Z</dcterms:created>
  <dcterms:modified xsi:type="dcterms:W3CDTF">2014-05-15T05:28:00Z</dcterms:modified>
</cp:coreProperties>
</file>